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CDC2" w14:textId="1411F57E" w:rsidR="00B609E5" w:rsidRDefault="00EF18E9" w:rsidP="00EF18E9">
      <w:pPr>
        <w:jc w:val="center"/>
      </w:pPr>
      <w:r>
        <w:rPr>
          <w:noProof/>
        </w:rPr>
        <w:drawing>
          <wp:inline distT="0" distB="0" distL="0" distR="0" wp14:anchorId="412A40F3" wp14:editId="22553BDE">
            <wp:extent cx="981075" cy="1307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w_logo_go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061" cy="132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3B1E7" w14:textId="7BDE48B7" w:rsidR="00EF18E9" w:rsidRDefault="00EF18E9" w:rsidP="00EF18E9">
      <w:pPr>
        <w:jc w:val="center"/>
        <w:rPr>
          <w:b/>
          <w:u w:val="single"/>
        </w:rPr>
      </w:pPr>
      <w:proofErr w:type="spellStart"/>
      <w:r w:rsidRPr="00EF18E9">
        <w:rPr>
          <w:b/>
          <w:u w:val="single"/>
        </w:rPr>
        <w:t>Cronfa</w:t>
      </w:r>
      <w:proofErr w:type="spellEnd"/>
      <w:r w:rsidR="00EF035E">
        <w:rPr>
          <w:b/>
          <w:u w:val="single"/>
        </w:rPr>
        <w:t xml:space="preserve"> </w:t>
      </w:r>
      <w:proofErr w:type="spellStart"/>
      <w:r w:rsidR="00EF035E">
        <w:rPr>
          <w:b/>
          <w:u w:val="single"/>
        </w:rPr>
        <w:t>Peilota</w:t>
      </w:r>
      <w:proofErr w:type="spellEnd"/>
      <w:r w:rsidR="00EF035E">
        <w:rPr>
          <w:b/>
          <w:u w:val="single"/>
        </w:rPr>
        <w:t xml:space="preserve"> Gwynedd</w:t>
      </w:r>
    </w:p>
    <w:p w14:paraId="5E3EC751" w14:textId="79F2263A" w:rsidR="00EF18E9" w:rsidRDefault="00EF18E9" w:rsidP="00EF18E9">
      <w:pPr>
        <w:rPr>
          <w:lang w:val="cy-GB"/>
        </w:rPr>
      </w:pPr>
      <w:r>
        <w:rPr>
          <w:lang w:val="cy-GB"/>
        </w:rPr>
        <w:t xml:space="preserve">Mae Cronfa </w:t>
      </w:r>
      <w:r w:rsidR="00557DD9">
        <w:rPr>
          <w:lang w:val="cy-GB"/>
        </w:rPr>
        <w:t xml:space="preserve">Peilota Gwynedd </w:t>
      </w:r>
      <w:r>
        <w:rPr>
          <w:lang w:val="cy-GB"/>
        </w:rPr>
        <w:t>wedi’i thargedu at grwpiau cymunedol</w:t>
      </w:r>
      <w:r w:rsidR="00B769F0">
        <w:rPr>
          <w:lang w:val="cy-GB"/>
        </w:rPr>
        <w:t xml:space="preserve"> yng Ngwynedd,</w:t>
      </w:r>
      <w:r>
        <w:rPr>
          <w:lang w:val="cy-GB"/>
        </w:rPr>
        <w:t xml:space="preserve"> i’w galluogi i dreialu gweithgareddau newydd a fydd yn cyfrannu tuag at eu cynaliadwyedd tymor hir ac yn darparu gwasanaethau newydd. </w:t>
      </w:r>
    </w:p>
    <w:p w14:paraId="2CA634A1" w14:textId="77777777" w:rsidR="00367D56" w:rsidRDefault="00367D56" w:rsidP="00367D56">
      <w:pPr>
        <w:rPr>
          <w:lang w:val="cy-GB"/>
        </w:rPr>
      </w:pPr>
      <w:r>
        <w:rPr>
          <w:lang w:val="cy-GB"/>
        </w:rPr>
        <w:t>Bydd yr arian ar gael i gymunedau wneud astudiaethau dichonoldeb, gweithgareddau, neu i brynu offer i’w hannog i fod yn fwy cynaliadwy.</w:t>
      </w:r>
    </w:p>
    <w:p w14:paraId="6B542ADC" w14:textId="77777777" w:rsidR="00367D56" w:rsidRDefault="00367D56" w:rsidP="00367D56">
      <w:pPr>
        <w:rPr>
          <w:lang w:val="cy-GB"/>
        </w:rPr>
      </w:pPr>
      <w:r>
        <w:rPr>
          <w:lang w:val="cy-GB"/>
        </w:rPr>
        <w:t xml:space="preserve">e.e.  Dyma’r math o bethau fyddai’n gymwys. </w:t>
      </w:r>
    </w:p>
    <w:p w14:paraId="07D1BBA9" w14:textId="77777777" w:rsidR="00367D56" w:rsidRDefault="00367D56" w:rsidP="00367D56">
      <w:pPr>
        <w:numPr>
          <w:ilvl w:val="0"/>
          <w:numId w:val="1"/>
        </w:numPr>
        <w:spacing w:after="0" w:line="240" w:lineRule="auto"/>
        <w:rPr>
          <w:lang w:val="cy-GB"/>
        </w:rPr>
      </w:pPr>
      <w:r>
        <w:rPr>
          <w:lang w:val="cy-GB"/>
        </w:rPr>
        <w:t>Astudiaeth ddichonoldeb ar ddefnydd newydd ar gyfer adeilad ym mherchnogaeth sefydliad 3ydd sector</w:t>
      </w:r>
    </w:p>
    <w:p w14:paraId="1418EF81" w14:textId="74298AB0" w:rsidR="00367D56" w:rsidRDefault="00367D56" w:rsidP="00367D56">
      <w:pPr>
        <w:numPr>
          <w:ilvl w:val="0"/>
          <w:numId w:val="1"/>
        </w:numPr>
        <w:spacing w:after="0" w:line="240" w:lineRule="auto"/>
        <w:rPr>
          <w:lang w:val="cy-GB"/>
        </w:rPr>
      </w:pPr>
      <w:r>
        <w:rPr>
          <w:lang w:val="cy-GB"/>
        </w:rPr>
        <w:t>Cynllun busnes ar gyfer menter newydd ym mherchnogaeth y gymuned e.e. llety byncws</w:t>
      </w:r>
    </w:p>
    <w:p w14:paraId="1BA8E8AE" w14:textId="77777777" w:rsidR="00367D56" w:rsidRDefault="00367D56" w:rsidP="00367D56">
      <w:pPr>
        <w:numPr>
          <w:ilvl w:val="0"/>
          <w:numId w:val="1"/>
        </w:numPr>
        <w:spacing w:after="0" w:line="240" w:lineRule="auto"/>
        <w:rPr>
          <w:lang w:val="cy-GB"/>
        </w:rPr>
      </w:pPr>
      <w:r>
        <w:rPr>
          <w:lang w:val="cy-GB"/>
        </w:rPr>
        <w:t xml:space="preserve">Treialu offer arbed neu defnydd ynni e.e. mesuryddion ynni SMART. </w:t>
      </w:r>
    </w:p>
    <w:p w14:paraId="39F31342" w14:textId="77777777" w:rsidR="00367D56" w:rsidRDefault="00367D56" w:rsidP="00367D56">
      <w:pPr>
        <w:numPr>
          <w:ilvl w:val="0"/>
          <w:numId w:val="1"/>
        </w:numPr>
        <w:spacing w:after="0" w:line="240" w:lineRule="auto"/>
        <w:rPr>
          <w:lang w:val="cy-GB"/>
        </w:rPr>
      </w:pPr>
      <w:r>
        <w:rPr>
          <w:lang w:val="cy-GB"/>
        </w:rPr>
        <w:t>Treialu dulliau newydd i gynhyrchu incwm e.e. argraffwyr 3D, offer sinema</w:t>
      </w:r>
    </w:p>
    <w:p w14:paraId="3497550A" w14:textId="77777777" w:rsidR="00367D56" w:rsidRDefault="00367D56" w:rsidP="00EF18E9">
      <w:pPr>
        <w:rPr>
          <w:lang w:val="cy-GB"/>
        </w:rPr>
      </w:pPr>
    </w:p>
    <w:p w14:paraId="22D8D237" w14:textId="57FFF237" w:rsidR="00367D56" w:rsidRDefault="00EF18E9" w:rsidP="00EF18E9">
      <w:pPr>
        <w:rPr>
          <w:lang w:val="cy-GB"/>
        </w:rPr>
      </w:pPr>
      <w:r>
        <w:rPr>
          <w:lang w:val="cy-GB"/>
        </w:rPr>
        <w:t>Bydd y gronfa yma ar gael i grwpiau cymunedol gwledig</w:t>
      </w:r>
      <w:r w:rsidR="006D097E">
        <w:rPr>
          <w:lang w:val="cy-GB"/>
        </w:rPr>
        <w:t xml:space="preserve"> yng Ngwynedd</w:t>
      </w:r>
      <w:r>
        <w:rPr>
          <w:lang w:val="cy-GB"/>
        </w:rPr>
        <w:t xml:space="preserve"> i ymgeisio am arian i Arloesi Gwynedd Wledig am symiau hyd at £10,000. </w:t>
      </w:r>
      <w:r w:rsidR="00A03216">
        <w:rPr>
          <w:lang w:val="cy-GB"/>
        </w:rPr>
        <w:t>Mae cymorth hyd at 70% o gost y cymorth sydd ei angen</w:t>
      </w:r>
      <w:r w:rsidR="00367D56">
        <w:rPr>
          <w:lang w:val="cy-GB"/>
        </w:rPr>
        <w:t>, hyd at cyfanswm cymorth o £10,000</w:t>
      </w:r>
      <w:r w:rsidR="00B769F0">
        <w:rPr>
          <w:lang w:val="cy-GB"/>
        </w:rPr>
        <w:t xml:space="preserve"> fesul cais</w:t>
      </w:r>
      <w:r w:rsidR="00367D56">
        <w:rPr>
          <w:lang w:val="cy-GB"/>
        </w:rPr>
        <w:t>.</w:t>
      </w:r>
    </w:p>
    <w:p w14:paraId="5AF1CFBB" w14:textId="77777777" w:rsidR="00367D56" w:rsidRDefault="00367D56" w:rsidP="00EF18E9">
      <w:pPr>
        <w:rPr>
          <w:lang w:val="cy-GB"/>
        </w:rPr>
      </w:pPr>
      <w:r>
        <w:rPr>
          <w:lang w:val="cy-GB"/>
        </w:rPr>
        <w:t xml:space="preserve">Rhaid i’r 30% o’r “arian cyfatebol” gael ei ddarparu ar sail arian parod (hynny yw, ni allwn ystyried cyfraniadau mewn da, fel amser unigolyn). Hefyd, ni ddylai’r “arian cyfatebol” fod yn gysylltiedig â chyllid arall o Ewrop neu gan Lywodraeth Cymru. </w:t>
      </w:r>
    </w:p>
    <w:p w14:paraId="213D63E4" w14:textId="3398BC45" w:rsidR="00EF18E9" w:rsidRDefault="00EF18E9" w:rsidP="00EF18E9">
      <w:pPr>
        <w:rPr>
          <w:lang w:val="cy-GB"/>
        </w:rPr>
      </w:pPr>
      <w:r>
        <w:rPr>
          <w:lang w:val="cy-GB"/>
        </w:rPr>
        <w:t xml:space="preserve">Bydd gofyn i'r grwpiau gyflwyno </w:t>
      </w:r>
      <w:r w:rsidR="00367D56">
        <w:rPr>
          <w:lang w:val="cy-GB"/>
        </w:rPr>
        <w:t xml:space="preserve">ffurflen gais </w:t>
      </w:r>
      <w:r>
        <w:rPr>
          <w:lang w:val="cy-GB"/>
        </w:rPr>
        <w:t xml:space="preserve">yn manylu beth fyddent yn ei dreialu a pha gymorth sydd ei angen arnynt i wneud cynnydd. </w:t>
      </w:r>
    </w:p>
    <w:p w14:paraId="057B82C1" w14:textId="5445058F" w:rsidR="00B769F0" w:rsidRPr="00B769F0" w:rsidRDefault="00B769F0" w:rsidP="00EF18E9">
      <w:pPr>
        <w:rPr>
          <w:bCs/>
          <w:lang w:val="cy-GB"/>
        </w:rPr>
      </w:pPr>
      <w:r w:rsidRPr="00B769F0">
        <w:rPr>
          <w:bCs/>
          <w:lang w:val="cy-GB"/>
        </w:rPr>
        <w:t>Mi fydd angen cyfeirio at y ddogfen “Themâu SDLL Gwynedd” wrth ateb cwestiwn 8.  Mae’r Strategaeth Datblygu Leol yn amlinellu blaenoriaethau Arloesi Gwynedd Wledig (AGW), yr enw a roddir ar raglen LEADER yng Ngwynedd, dros y 6 mlynedd, ac fydd angen clymu’r blaenoriaethau gyda’r cais a gyflwynir.</w:t>
      </w:r>
      <w:r w:rsidR="001E6472">
        <w:rPr>
          <w:bCs/>
          <w:lang w:val="cy-GB"/>
        </w:rPr>
        <w:t xml:space="preserve"> Mi fydd swyddogion Arloesi Gwynedd Wledig yn cynorthwyo i gwblhau cwestiynau 9 a 12 ar y ffurflen gais.</w:t>
      </w:r>
    </w:p>
    <w:p w14:paraId="06156F9E" w14:textId="2CFB5F04" w:rsidR="00EF18E9" w:rsidRPr="00EF18E9" w:rsidRDefault="002727CC" w:rsidP="00B769F0">
      <w:pPr>
        <w:rPr>
          <w:b/>
          <w:u w:val="single"/>
        </w:rPr>
      </w:pPr>
      <w:r>
        <w:rPr>
          <w:b/>
          <w:bCs/>
          <w:lang w:val="cy-GB"/>
        </w:rPr>
        <w:t xml:space="preserve">Am </w:t>
      </w:r>
      <w:r w:rsidR="00B769F0">
        <w:rPr>
          <w:b/>
          <w:bCs/>
          <w:lang w:val="cy-GB"/>
        </w:rPr>
        <w:t xml:space="preserve">becyn cais neu </w:t>
      </w:r>
      <w:r>
        <w:rPr>
          <w:b/>
          <w:bCs/>
          <w:lang w:val="cy-GB"/>
        </w:rPr>
        <w:t xml:space="preserve">rhagor o wybodaeth, gallwch gysylltu gyda </w:t>
      </w:r>
      <w:r w:rsidR="00630B32">
        <w:rPr>
          <w:b/>
          <w:bCs/>
          <w:lang w:val="cy-GB"/>
        </w:rPr>
        <w:t>Rhys Gwilym</w:t>
      </w:r>
      <w:r w:rsidR="00B70D58">
        <w:rPr>
          <w:b/>
          <w:bCs/>
          <w:lang w:val="cy-GB"/>
        </w:rPr>
        <w:t xml:space="preserve"> ar</w:t>
      </w:r>
      <w:bookmarkStart w:id="0" w:name="_GoBack"/>
      <w:bookmarkEnd w:id="0"/>
      <w:r w:rsidR="00557DD9">
        <w:rPr>
          <w:b/>
          <w:bCs/>
          <w:lang w:val="cy-GB"/>
        </w:rPr>
        <w:t xml:space="preserve"> </w:t>
      </w:r>
      <w:r>
        <w:rPr>
          <w:b/>
          <w:bCs/>
          <w:lang w:val="cy-GB"/>
        </w:rPr>
        <w:t>01766 51</w:t>
      </w:r>
      <w:r w:rsidR="00630B32">
        <w:rPr>
          <w:b/>
          <w:bCs/>
          <w:lang w:val="cy-GB"/>
        </w:rPr>
        <w:t>4057</w:t>
      </w:r>
      <w:r>
        <w:rPr>
          <w:b/>
          <w:bCs/>
          <w:lang w:val="cy-GB"/>
        </w:rPr>
        <w:t xml:space="preserve"> neu </w:t>
      </w:r>
      <w:hyperlink r:id="rId8" w:history="1">
        <w:r w:rsidR="00630B32" w:rsidRPr="00ED4134">
          <w:rPr>
            <w:rStyle w:val="Hyperlink"/>
            <w:b/>
            <w:bCs/>
            <w:lang w:val="cy-GB"/>
          </w:rPr>
          <w:t xml:space="preserve">rhys@mentermon.com </w:t>
        </w:r>
      </w:hyperlink>
      <w:r w:rsidR="00557DD9">
        <w:rPr>
          <w:b/>
          <w:bCs/>
          <w:lang w:val="cy-GB"/>
        </w:rPr>
        <w:t xml:space="preserve"> </w:t>
      </w:r>
    </w:p>
    <w:sectPr w:rsidR="00EF18E9" w:rsidRPr="00EF18E9" w:rsidSect="001E6472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61FB" w14:textId="77777777" w:rsidR="001E6472" w:rsidRDefault="001E6472" w:rsidP="001E6472">
      <w:pPr>
        <w:spacing w:after="0" w:line="240" w:lineRule="auto"/>
      </w:pPr>
      <w:r>
        <w:separator/>
      </w:r>
    </w:p>
  </w:endnote>
  <w:endnote w:type="continuationSeparator" w:id="0">
    <w:p w14:paraId="09FAE6C8" w14:textId="77777777" w:rsidR="001E6472" w:rsidRDefault="001E6472" w:rsidP="001E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1B83" w14:textId="77777777" w:rsidR="001E6472" w:rsidRDefault="001E6472" w:rsidP="001E6472">
      <w:pPr>
        <w:spacing w:after="0" w:line="240" w:lineRule="auto"/>
      </w:pPr>
      <w:r>
        <w:separator/>
      </w:r>
    </w:p>
  </w:footnote>
  <w:footnote w:type="continuationSeparator" w:id="0">
    <w:p w14:paraId="47D7DF9D" w14:textId="77777777" w:rsidR="001E6472" w:rsidRDefault="001E6472" w:rsidP="001E6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C5155"/>
    <w:multiLevelType w:val="hybridMultilevel"/>
    <w:tmpl w:val="C93E0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C258A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E9"/>
    <w:rsid w:val="00004368"/>
    <w:rsid w:val="000C3D6C"/>
    <w:rsid w:val="00164E33"/>
    <w:rsid w:val="001E2472"/>
    <w:rsid w:val="001E6472"/>
    <w:rsid w:val="002727CC"/>
    <w:rsid w:val="00367D56"/>
    <w:rsid w:val="00480309"/>
    <w:rsid w:val="00557DD9"/>
    <w:rsid w:val="006124D1"/>
    <w:rsid w:val="00630B32"/>
    <w:rsid w:val="00696603"/>
    <w:rsid w:val="006D097E"/>
    <w:rsid w:val="007021EE"/>
    <w:rsid w:val="007D34F4"/>
    <w:rsid w:val="008C6E09"/>
    <w:rsid w:val="009D5CB9"/>
    <w:rsid w:val="00A03216"/>
    <w:rsid w:val="00A8331A"/>
    <w:rsid w:val="00B609E5"/>
    <w:rsid w:val="00B70D58"/>
    <w:rsid w:val="00B769F0"/>
    <w:rsid w:val="00D1028F"/>
    <w:rsid w:val="00EF035E"/>
    <w:rsid w:val="00E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7AA5"/>
  <w15:chartTrackingRefBased/>
  <w15:docId w15:val="{7D46A9CA-3BE8-456A-B671-F538F390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7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E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72"/>
  </w:style>
  <w:style w:type="paragraph" w:styleId="Footer">
    <w:name w:val="footer"/>
    <w:basedOn w:val="Normal"/>
    <w:link w:val="FooterChar"/>
    <w:uiPriority w:val="99"/>
    <w:unhideWhenUsed/>
    <w:rsid w:val="001E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ys@mentermon.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Pritchard</dc:creator>
  <cp:keywords/>
  <dc:description/>
  <cp:lastModifiedBy>Rhys Gwilym</cp:lastModifiedBy>
  <cp:revision>5</cp:revision>
  <dcterms:created xsi:type="dcterms:W3CDTF">2018-04-19T12:54:00Z</dcterms:created>
  <dcterms:modified xsi:type="dcterms:W3CDTF">2018-11-15T09:55:00Z</dcterms:modified>
</cp:coreProperties>
</file>